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7" w:rsidRPr="001B4F45" w:rsidRDefault="000266C7" w:rsidP="001B4F4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REGULAMIN PRZEBYWANIA RODZICÓW I PRAWNYCH OPIEKUNÓW </w:t>
      </w:r>
      <w:r w:rsidR="00496824">
        <w:rPr>
          <w:rFonts w:ascii="Arial Narrow" w:eastAsia="Times New Roman" w:hAnsi="Arial Narrow" w:cs="Times New Roman"/>
          <w:b/>
          <w:bCs/>
          <w:sz w:val="28"/>
          <w:szCs w:val="28"/>
        </w:rPr>
        <w:br/>
      </w: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NA TERENIE SZKOŁY PODSTAWOWEJ NR 2 </w:t>
      </w:r>
      <w:r w:rsidR="0049682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>W TRZEBIATOWIE</w:t>
      </w:r>
    </w:p>
    <w:p w:rsidR="00663C47" w:rsidRPr="001B4F45" w:rsidRDefault="000266C7" w:rsidP="001B4F4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>POSTANOWIENIA OGÓLNE</w:t>
      </w:r>
    </w:p>
    <w:p w:rsidR="000266C7" w:rsidRPr="001B4F45" w:rsidRDefault="000266C7" w:rsidP="001B4F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t>Niniejszy regulamin określa ogólne warunki przebywania osób dorosłych na terenie placówki oświatowej.</w:t>
      </w:r>
    </w:p>
    <w:p w:rsidR="00ED2745" w:rsidRPr="001B4F45" w:rsidRDefault="000266C7" w:rsidP="001B4F4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t>Rodzice, prawni opiekunowie wyrażają zgodę na zastosowanie wszystkich postanowień regulaminu.</w:t>
      </w:r>
    </w:p>
    <w:p w:rsidR="000266C7" w:rsidRPr="001B4F45" w:rsidRDefault="000266C7" w:rsidP="001B4F45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>§ 1.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1.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Zabrania się </w:t>
      </w:r>
      <w:r w:rsidR="005F343D" w:rsidRPr="001B4F45">
        <w:rPr>
          <w:rFonts w:ascii="Arial Narrow" w:eastAsia="Times New Roman" w:hAnsi="Arial Narrow" w:cs="Times New Roman"/>
          <w:sz w:val="28"/>
          <w:szCs w:val="28"/>
        </w:rPr>
        <w:t xml:space="preserve">w czasie zajęć lekcyjnych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przebywania rodziców,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prawnych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opiekunów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t xml:space="preserve"> na terenie szkoły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poza holem na parterze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budynku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>.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2.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Zabrania się rodzicom, prawnym opiekunom indywidualnych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 kontaktów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z nauczycielami w trakc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>ie prowadzonych lekcji i przerw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międzylekcyjnych, na których nauczyciel  pełni dyżur.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 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3.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Wszystkie sprawy wychowawcze, spory są rozwiązywane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w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terminach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wyznaczonych przez wychowawcę klasy, nauczycieli,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pedagoga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szkolnego, dyrektora szkoły </w:t>
      </w:r>
      <w:r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w formie: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- konsultacji,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- zebrań z rodzicami,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- wyznaczonych dyżurów pedagoga szkolnego, dyrektora szkoły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</w:t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i wicedyrektora,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="00ED27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- umówionego spotkania z w/w.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>§ 2.</w:t>
      </w:r>
      <w:r w:rsidR="001B4F45"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  </w:t>
      </w:r>
      <w:r w:rsidR="001B4F45" w:rsidRPr="001B4F45">
        <w:rPr>
          <w:rFonts w:ascii="Arial Narrow" w:eastAsia="Times New Roman" w:hAnsi="Arial Narrow" w:cs="Times New Roman"/>
          <w:bCs/>
          <w:sz w:val="28"/>
          <w:szCs w:val="28"/>
        </w:rPr>
        <w:t xml:space="preserve">1.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Osoby przebywające na terenie szkoły niezgodnie z regulaminem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 xml:space="preserve">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ponoszą pełną odpowiedzialność za różnego typu wydarzenia (np.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wypadki, zaginięcia, itp.)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2.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W wypadku nieprzestrzegania regulaminu osoba funkcyjna szkoły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 xml:space="preserve"> ma prawo do interwencji 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>prawnych (zawiadomienia organów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porządkowych) w celu zapew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t>nienia bezpieczeństwa dzieciom,</w:t>
      </w:r>
      <w:r w:rsidR="001B4F45" w:rsidRPr="001B4F45">
        <w:rPr>
          <w:rFonts w:ascii="Arial Narrow" w:eastAsia="Times New Roman" w:hAnsi="Arial Narrow" w:cs="Times New Roman"/>
          <w:sz w:val="28"/>
          <w:szCs w:val="28"/>
        </w:rPr>
        <w:br/>
        <w:t xml:space="preserve">                </w:t>
      </w:r>
      <w:r w:rsidRPr="001B4F45">
        <w:rPr>
          <w:rFonts w:ascii="Arial Narrow" w:eastAsia="Times New Roman" w:hAnsi="Arial Narrow" w:cs="Times New Roman"/>
          <w:sz w:val="28"/>
          <w:szCs w:val="28"/>
        </w:rPr>
        <w:t>nauczycielom, pracownikom szkoły.</w:t>
      </w:r>
    </w:p>
    <w:p w:rsidR="000266C7" w:rsidRPr="001B4F45" w:rsidRDefault="000266C7" w:rsidP="001B4F4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b/>
          <w:bCs/>
          <w:sz w:val="28"/>
          <w:szCs w:val="28"/>
        </w:rPr>
        <w:t>POSTANOWIENIA KOŃCOWE</w:t>
      </w:r>
    </w:p>
    <w:p w:rsidR="000266C7" w:rsidRPr="001B4F45" w:rsidRDefault="000266C7" w:rsidP="001B4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t>Dyrektor szkoły dokłada starań i zapewnia poczucie bezpieczeństwa dzieciom, nauczycielom, pracownikom szkoły.</w:t>
      </w:r>
    </w:p>
    <w:p w:rsidR="000266C7" w:rsidRPr="001B4F45" w:rsidRDefault="000266C7" w:rsidP="001B4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t>Dyrektor nie odpowiada za problemy w funkcjonowaniu pracy szkoły, jeżeli nastąpiły one na skutek zdarzeń,  których  przy zachowaniu należytej staranności nie był w stanie przewidzieć lub którym nie mógł zapobiec.</w:t>
      </w:r>
    </w:p>
    <w:p w:rsidR="000266C7" w:rsidRPr="001B4F45" w:rsidRDefault="000266C7" w:rsidP="001B4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t>Odpowiedzi na pisma, skargi rozpatrywane są przez dyrektora szkoły w formie pisemnej w terminie maksymalnie do 30 dni od daty otrzymania.</w:t>
      </w:r>
    </w:p>
    <w:p w:rsidR="00304C5B" w:rsidRDefault="000266C7" w:rsidP="001B4F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t>Dyrektor szkoły zastrzega sobie prawo zmiany postanowień regulaminu w razie zmian przepisów prawnych lub innej ważnej przyczyny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t>.</w:t>
      </w:r>
      <w:r w:rsidR="00663C47" w:rsidRPr="001B4F45">
        <w:rPr>
          <w:rFonts w:ascii="Arial Narrow" w:eastAsia="Times New Roman" w:hAnsi="Arial Narrow" w:cs="Times New Roman"/>
          <w:sz w:val="28"/>
          <w:szCs w:val="28"/>
        </w:rPr>
        <w:br/>
      </w:r>
      <w:r w:rsidRPr="001B4F45">
        <w:rPr>
          <w:rFonts w:ascii="Arial Narrow" w:eastAsia="Times New Roman" w:hAnsi="Arial Narrow" w:cs="Times New Roman"/>
          <w:sz w:val="28"/>
          <w:szCs w:val="28"/>
        </w:rPr>
        <w:t>Zmiany regulaminu wchodzą w życie z dniem ich publikacji.</w:t>
      </w:r>
    </w:p>
    <w:p w:rsidR="00304C5B" w:rsidRDefault="00304C5B" w:rsidP="00304C5B">
      <w:pPr>
        <w:spacing w:before="100" w:beforeAutospacing="1" w:after="100" w:afterAutospacing="1" w:line="240" w:lineRule="auto"/>
        <w:ind w:left="1353"/>
        <w:jc w:val="right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Dyrektor Szkoły </w:t>
      </w:r>
      <w:r>
        <w:rPr>
          <w:rFonts w:ascii="Arial Narrow" w:eastAsia="Times New Roman" w:hAnsi="Arial Narrow" w:cs="Times New Roman"/>
          <w:sz w:val="28"/>
          <w:szCs w:val="28"/>
        </w:rPr>
        <w:br/>
      </w:r>
      <w:bookmarkStart w:id="0" w:name="_GoBack"/>
      <w:bookmarkEnd w:id="0"/>
      <w:r w:rsidRPr="00304C5B">
        <w:rPr>
          <w:rFonts w:ascii="Arial Narrow" w:eastAsia="Times New Roman" w:hAnsi="Arial Narrow" w:cs="Times New Roman"/>
          <w:i/>
          <w:sz w:val="28"/>
          <w:szCs w:val="28"/>
        </w:rPr>
        <w:t xml:space="preserve">Ewa </w:t>
      </w:r>
      <w:proofErr w:type="spellStart"/>
      <w:r w:rsidRPr="00304C5B">
        <w:rPr>
          <w:rFonts w:ascii="Arial Narrow" w:eastAsia="Times New Roman" w:hAnsi="Arial Narrow" w:cs="Times New Roman"/>
          <w:i/>
          <w:sz w:val="28"/>
          <w:szCs w:val="28"/>
        </w:rPr>
        <w:t>Zienowicz</w:t>
      </w:r>
      <w:proofErr w:type="spellEnd"/>
    </w:p>
    <w:p w:rsidR="00A47635" w:rsidRPr="001B4F45" w:rsidRDefault="00663C47" w:rsidP="00304C5B">
      <w:pPr>
        <w:spacing w:before="100" w:beforeAutospacing="1" w:after="100" w:afterAutospacing="1" w:line="240" w:lineRule="auto"/>
        <w:ind w:left="1353"/>
        <w:rPr>
          <w:rFonts w:ascii="Arial Narrow" w:eastAsia="Times New Roman" w:hAnsi="Arial Narrow" w:cs="Times New Roman"/>
          <w:sz w:val="28"/>
          <w:szCs w:val="28"/>
        </w:rPr>
      </w:pPr>
      <w:r w:rsidRPr="001B4F45">
        <w:rPr>
          <w:rFonts w:ascii="Arial Narrow" w:eastAsia="Times New Roman" w:hAnsi="Arial Narrow" w:cs="Times New Roman"/>
          <w:sz w:val="28"/>
          <w:szCs w:val="28"/>
        </w:rPr>
        <w:lastRenderedPageBreak/>
        <w:br/>
      </w:r>
    </w:p>
    <w:sectPr w:rsidR="00A47635" w:rsidRPr="001B4F45" w:rsidSect="001B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5F5"/>
    <w:multiLevelType w:val="multilevel"/>
    <w:tmpl w:val="668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277"/>
    <w:multiLevelType w:val="multilevel"/>
    <w:tmpl w:val="13D63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">
    <w:nsid w:val="2CCB1E51"/>
    <w:multiLevelType w:val="multilevel"/>
    <w:tmpl w:val="315CDD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34A55A10"/>
    <w:multiLevelType w:val="hybridMultilevel"/>
    <w:tmpl w:val="CDCE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44C"/>
    <w:multiLevelType w:val="multilevel"/>
    <w:tmpl w:val="19C6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C7"/>
    <w:rsid w:val="000266C7"/>
    <w:rsid w:val="001B4F45"/>
    <w:rsid w:val="002104B0"/>
    <w:rsid w:val="00212293"/>
    <w:rsid w:val="00304C5B"/>
    <w:rsid w:val="00496824"/>
    <w:rsid w:val="004C6BCA"/>
    <w:rsid w:val="005F343D"/>
    <w:rsid w:val="006302A8"/>
    <w:rsid w:val="00663C47"/>
    <w:rsid w:val="00971BF5"/>
    <w:rsid w:val="00BC33BD"/>
    <w:rsid w:val="00C5278D"/>
    <w:rsid w:val="00ED2745"/>
    <w:rsid w:val="00F302EB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6C7"/>
    <w:rPr>
      <w:b/>
      <w:bCs/>
    </w:rPr>
  </w:style>
  <w:style w:type="paragraph" w:styleId="Akapitzlist">
    <w:name w:val="List Paragraph"/>
    <w:basedOn w:val="Normalny"/>
    <w:uiPriority w:val="34"/>
    <w:qFormat/>
    <w:rsid w:val="00ED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66C7"/>
    <w:rPr>
      <w:b/>
      <w:bCs/>
    </w:rPr>
  </w:style>
  <w:style w:type="paragraph" w:styleId="Akapitzlist">
    <w:name w:val="List Paragraph"/>
    <w:basedOn w:val="Normalny"/>
    <w:uiPriority w:val="34"/>
    <w:qFormat/>
    <w:rsid w:val="00ED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Doradca zawodowy</cp:lastModifiedBy>
  <cp:revision>3</cp:revision>
  <cp:lastPrinted>2016-09-29T11:59:00Z</cp:lastPrinted>
  <dcterms:created xsi:type="dcterms:W3CDTF">2017-01-05T08:50:00Z</dcterms:created>
  <dcterms:modified xsi:type="dcterms:W3CDTF">2018-12-09T22:07:00Z</dcterms:modified>
</cp:coreProperties>
</file>